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C24" w:rsidRPr="007F5823" w:rsidRDefault="00496C24" w:rsidP="00496C24">
      <w:pPr>
        <w:spacing w:before="36"/>
        <w:jc w:val="center"/>
        <w:rPr>
          <w:rFonts w:ascii="Garamond" w:hAnsi="Garamond" w:cs="Arial Narrow"/>
          <w:b/>
          <w:bCs/>
          <w:spacing w:val="2"/>
          <w:sz w:val="28"/>
          <w:szCs w:val="28"/>
        </w:rPr>
      </w:pPr>
      <w:r w:rsidRPr="007F5823">
        <w:rPr>
          <w:rFonts w:ascii="Garamond" w:hAnsi="Garamond" w:cs="Arial Narrow"/>
          <w:b/>
          <w:bCs/>
          <w:spacing w:val="2"/>
          <w:sz w:val="28"/>
          <w:szCs w:val="28"/>
        </w:rPr>
        <w:t xml:space="preserve">ALLEGATO </w:t>
      </w:r>
      <w:r w:rsidR="00BD5621">
        <w:rPr>
          <w:rFonts w:ascii="Garamond" w:hAnsi="Garamond" w:cs="Arial Narrow"/>
          <w:b/>
          <w:bCs/>
          <w:spacing w:val="2"/>
          <w:sz w:val="28"/>
          <w:szCs w:val="28"/>
        </w:rPr>
        <w:t>2</w:t>
      </w:r>
      <w:bookmarkStart w:id="0" w:name="_GoBack"/>
      <w:bookmarkEnd w:id="0"/>
      <w:r w:rsidRPr="007F5823">
        <w:rPr>
          <w:rFonts w:ascii="Garamond" w:hAnsi="Garamond" w:cs="Arial Narrow"/>
          <w:b/>
          <w:bCs/>
          <w:spacing w:val="2"/>
          <w:sz w:val="28"/>
          <w:szCs w:val="28"/>
        </w:rPr>
        <w:t>.</w:t>
      </w:r>
      <w:r w:rsidR="00091CEF">
        <w:rPr>
          <w:rFonts w:ascii="Garamond" w:hAnsi="Garamond" w:cs="Arial Narrow"/>
          <w:b/>
          <w:bCs/>
          <w:spacing w:val="2"/>
          <w:sz w:val="28"/>
          <w:szCs w:val="28"/>
        </w:rPr>
        <w:t>2</w:t>
      </w:r>
    </w:p>
    <w:p w:rsidR="00496C24" w:rsidRPr="007F5823" w:rsidRDefault="00496C24" w:rsidP="00496C24">
      <w:pPr>
        <w:spacing w:before="36"/>
        <w:jc w:val="center"/>
        <w:rPr>
          <w:rFonts w:ascii="Garamond" w:hAnsi="Garamond" w:cs="Arial Narrow"/>
          <w:b/>
          <w:bCs/>
          <w:spacing w:val="2"/>
          <w:sz w:val="28"/>
          <w:szCs w:val="28"/>
        </w:rPr>
      </w:pPr>
      <w:r w:rsidRPr="007F5823">
        <w:rPr>
          <w:rFonts w:ascii="Garamond" w:hAnsi="Garamond"/>
          <w:i/>
          <w:color w:val="000000"/>
          <w:sz w:val="28"/>
          <w:szCs w:val="28"/>
        </w:rPr>
        <w:t>[Paragrafo “1</w:t>
      </w:r>
      <w:r>
        <w:rPr>
          <w:rFonts w:ascii="Garamond" w:hAnsi="Garamond"/>
          <w:i/>
          <w:color w:val="000000"/>
          <w:sz w:val="28"/>
          <w:szCs w:val="28"/>
        </w:rPr>
        <w:t>2</w:t>
      </w:r>
      <w:r w:rsidRPr="007F5823">
        <w:rPr>
          <w:rFonts w:ascii="Garamond" w:hAnsi="Garamond"/>
          <w:i/>
          <w:color w:val="000000"/>
          <w:sz w:val="28"/>
          <w:szCs w:val="28"/>
        </w:rPr>
        <w:t>.3.1 – Dichiarazioni integrative rese anche ai sensi degli artt. 46 e 47 D.P.R. 445/2000”]</w:t>
      </w:r>
    </w:p>
    <w:p w:rsidR="00496C24" w:rsidRPr="005E3411" w:rsidRDefault="00496C24" w:rsidP="00496C24">
      <w:pPr>
        <w:spacing w:before="36"/>
        <w:jc w:val="center"/>
        <w:rPr>
          <w:rFonts w:ascii="Garamond" w:hAnsi="Garamond"/>
          <w:b/>
          <w:sz w:val="28"/>
          <w:szCs w:val="28"/>
        </w:rPr>
      </w:pPr>
      <w:r w:rsidRPr="005E3411">
        <w:rPr>
          <w:rFonts w:ascii="Garamond" w:hAnsi="Garamond"/>
          <w:b/>
          <w:sz w:val="28"/>
          <w:szCs w:val="28"/>
        </w:rPr>
        <w:t>da inserire nel plico</w:t>
      </w:r>
    </w:p>
    <w:p w:rsidR="00496C24" w:rsidRPr="00771AF2" w:rsidRDefault="00496C24" w:rsidP="00496C24">
      <w:pPr>
        <w:spacing w:before="36"/>
        <w:jc w:val="center"/>
        <w:rPr>
          <w:rFonts w:ascii="Garamond" w:hAnsi="Garamond"/>
          <w:b/>
        </w:rPr>
      </w:pPr>
    </w:p>
    <w:p w:rsidR="00496C24" w:rsidRPr="00771AF2" w:rsidRDefault="00496C24" w:rsidP="00496C24">
      <w:pPr>
        <w:ind w:left="3969"/>
        <w:rPr>
          <w:rFonts w:ascii="Garamond" w:hAnsi="Garamond"/>
          <w:bCs/>
        </w:rPr>
      </w:pPr>
    </w:p>
    <w:p w:rsidR="00496C24" w:rsidRPr="00771AF2" w:rsidRDefault="00496C24" w:rsidP="00496C24">
      <w:pPr>
        <w:ind w:left="3969"/>
        <w:rPr>
          <w:rFonts w:ascii="Garamond" w:hAnsi="Garamond"/>
          <w:bCs/>
        </w:rPr>
      </w:pPr>
      <w:bookmarkStart w:id="1" w:name="_Hlk512498261"/>
      <w:r w:rsidRPr="00771AF2">
        <w:rPr>
          <w:rFonts w:ascii="Garamond" w:hAnsi="Garamond"/>
          <w:bCs/>
        </w:rPr>
        <w:t>Spettabile</w:t>
      </w:r>
    </w:p>
    <w:p w:rsidR="00496C24" w:rsidRPr="00771AF2" w:rsidRDefault="00496C24" w:rsidP="00496C24">
      <w:pPr>
        <w:ind w:left="3969"/>
        <w:jc w:val="both"/>
        <w:rPr>
          <w:rFonts w:ascii="Garamond" w:hAnsi="Garamond"/>
          <w:b/>
          <w:bCs/>
        </w:rPr>
      </w:pPr>
      <w:r w:rsidRPr="00771AF2">
        <w:rPr>
          <w:rFonts w:ascii="Garamond" w:hAnsi="Garamond"/>
          <w:b/>
          <w:bCs/>
        </w:rPr>
        <w:t>Società Ferrovie Udine Cividale S.r.l.</w:t>
      </w:r>
    </w:p>
    <w:p w:rsidR="00496C24" w:rsidRPr="00771AF2" w:rsidRDefault="00496C24" w:rsidP="00496C24">
      <w:pPr>
        <w:ind w:left="3969"/>
        <w:jc w:val="both"/>
        <w:rPr>
          <w:rFonts w:ascii="Garamond" w:hAnsi="Garamond"/>
          <w:bCs/>
        </w:rPr>
      </w:pPr>
      <w:r w:rsidRPr="00771AF2">
        <w:rPr>
          <w:rFonts w:ascii="Garamond" w:hAnsi="Garamond"/>
          <w:bCs/>
        </w:rPr>
        <w:t>Via Peschiera n. 30</w:t>
      </w:r>
    </w:p>
    <w:p w:rsidR="00496C24" w:rsidRPr="00771AF2" w:rsidRDefault="00496C24" w:rsidP="00496C24">
      <w:pPr>
        <w:ind w:left="3969"/>
        <w:jc w:val="both"/>
        <w:rPr>
          <w:rFonts w:ascii="Garamond" w:hAnsi="Garamond"/>
          <w:bCs/>
        </w:rPr>
      </w:pPr>
      <w:r w:rsidRPr="00771AF2">
        <w:rPr>
          <w:rFonts w:ascii="Garamond" w:hAnsi="Garamond"/>
          <w:bCs/>
        </w:rPr>
        <w:t>33100 UDINE</w:t>
      </w:r>
    </w:p>
    <w:bookmarkEnd w:id="1"/>
    <w:p w:rsidR="00496C24" w:rsidRPr="00771AF2" w:rsidRDefault="00496C24" w:rsidP="00496C24">
      <w:pPr>
        <w:spacing w:before="220" w:line="320" w:lineRule="exact"/>
        <w:ind w:left="1021" w:hanging="1021"/>
        <w:jc w:val="both"/>
        <w:rPr>
          <w:rFonts w:ascii="Garamond" w:eastAsia="Arial Unicode MS" w:hAnsi="Garamond" w:cs="Times New Roman"/>
          <w:color w:val="000000"/>
          <w:kern w:val="3"/>
          <w:lang w:eastAsia="zh-CN"/>
        </w:rPr>
      </w:pPr>
      <w:r w:rsidRPr="00771AF2">
        <w:rPr>
          <w:rFonts w:ascii="Garamond" w:hAnsi="Garamond" w:cs="Times New Roman"/>
          <w:color w:val="000000"/>
        </w:rPr>
        <w:t xml:space="preserve">Oggetto: </w:t>
      </w:r>
      <w:r w:rsidRPr="00771AF2">
        <w:rPr>
          <w:rFonts w:ascii="Garamond" w:hAnsi="Garamond" w:cs="Times New Roman"/>
          <w:color w:val="000000"/>
        </w:rPr>
        <w:tab/>
      </w:r>
      <w:r w:rsidRPr="00771AF2">
        <w:rPr>
          <w:rFonts w:ascii="Garamond" w:hAnsi="Garamond"/>
        </w:rPr>
        <w:t>“Installazione sistema di SCMT (SST) con encoder da segnale (ES), blocco conta assi (BCA), adeguamento degli impianti di segnalamento e dei passaggi a livello (PL) ed installazione di un sistema di controllo del traffico centralizzato (CTC) sulla linea ferroviaria Udine - Cividale”</w:t>
      </w:r>
      <w:r w:rsidRPr="00771AF2">
        <w:rPr>
          <w:rFonts w:ascii="Garamond" w:eastAsia="Arial Unicode MS" w:hAnsi="Garamond" w:cs="Times New Roman"/>
          <w:color w:val="000000"/>
          <w:kern w:val="3"/>
          <w:lang w:eastAsia="zh-CN"/>
        </w:rPr>
        <w:t>.</w:t>
      </w:r>
    </w:p>
    <w:p w:rsidR="00496C24" w:rsidRPr="000C0E44" w:rsidRDefault="00496C24" w:rsidP="00496C24">
      <w:pPr>
        <w:suppressAutoHyphens/>
        <w:autoSpaceDN w:val="0"/>
        <w:spacing w:line="320" w:lineRule="exact"/>
        <w:ind w:left="1021"/>
        <w:jc w:val="both"/>
        <w:textAlignment w:val="baseline"/>
        <w:rPr>
          <w:rFonts w:ascii="Garamond" w:eastAsia="Arial Unicode MS" w:hAnsi="Garamond" w:cs="Times New Roman"/>
          <w:color w:val="000000"/>
          <w:kern w:val="3"/>
          <w:lang w:eastAsia="zh-CN"/>
        </w:rPr>
      </w:pPr>
      <w:r w:rsidRPr="000C0E44">
        <w:rPr>
          <w:rFonts w:ascii="Garamond" w:eastAsia="Arial Unicode MS" w:hAnsi="Garamond" w:cs="Times New Roman"/>
          <w:color w:val="000000"/>
          <w:kern w:val="3"/>
          <w:lang w:eastAsia="zh-CN"/>
        </w:rPr>
        <w:t>CIG ___________</w:t>
      </w:r>
    </w:p>
    <w:p w:rsidR="00496C24" w:rsidRPr="000C0E44" w:rsidRDefault="00496C24" w:rsidP="00496C24">
      <w:pPr>
        <w:spacing w:before="220" w:line="320" w:lineRule="exact"/>
        <w:ind w:left="1021" w:hanging="1021"/>
        <w:jc w:val="both"/>
        <w:rPr>
          <w:rFonts w:ascii="Garamond" w:hAnsi="Garamond"/>
        </w:rPr>
      </w:pPr>
    </w:p>
    <w:p w:rsidR="00496C24" w:rsidRPr="000C0E44" w:rsidRDefault="00496C24" w:rsidP="00496C24">
      <w:pPr>
        <w:tabs>
          <w:tab w:val="right" w:leader="dot" w:pos="9214"/>
        </w:tabs>
        <w:spacing w:after="120"/>
        <w:rPr>
          <w:rFonts w:ascii="Garamond" w:hAnsi="Garamond"/>
        </w:rPr>
      </w:pPr>
      <w:r w:rsidRPr="000C0E44">
        <w:rPr>
          <w:rFonts w:ascii="Garamond" w:hAnsi="Garamond"/>
        </w:rPr>
        <w:t xml:space="preserve">Il sottoscritto </w:t>
      </w:r>
      <w:r w:rsidRPr="000C0E44">
        <w:rPr>
          <w:rFonts w:ascii="Garamond" w:hAnsi="Garamond"/>
        </w:rPr>
        <w:tab/>
      </w:r>
    </w:p>
    <w:p w:rsidR="00496C24" w:rsidRPr="000C0E44" w:rsidRDefault="00496C24" w:rsidP="00496C24">
      <w:pPr>
        <w:tabs>
          <w:tab w:val="right" w:leader="dot" w:pos="9214"/>
        </w:tabs>
        <w:spacing w:after="120"/>
        <w:rPr>
          <w:rFonts w:ascii="Garamond" w:hAnsi="Garamond"/>
          <w:bCs/>
        </w:rPr>
      </w:pPr>
      <w:r w:rsidRPr="000C0E44">
        <w:rPr>
          <w:rFonts w:ascii="Garamond" w:hAnsi="Garamond"/>
        </w:rPr>
        <w:t xml:space="preserve">nato il .......................... </w:t>
      </w:r>
      <w:r w:rsidRPr="000C0E44">
        <w:rPr>
          <w:rFonts w:ascii="Garamond" w:hAnsi="Garamond"/>
          <w:bCs/>
        </w:rPr>
        <w:t xml:space="preserve">a </w:t>
      </w:r>
      <w:r w:rsidRPr="000C0E44">
        <w:rPr>
          <w:rFonts w:ascii="Garamond" w:hAnsi="Garamond"/>
          <w:bCs/>
        </w:rPr>
        <w:tab/>
      </w:r>
    </w:p>
    <w:p w:rsidR="00496C24" w:rsidRPr="000C0E44" w:rsidRDefault="00496C24" w:rsidP="00496C24">
      <w:pPr>
        <w:tabs>
          <w:tab w:val="right" w:leader="dot" w:pos="9214"/>
        </w:tabs>
        <w:spacing w:after="120"/>
        <w:rPr>
          <w:rFonts w:ascii="Garamond" w:hAnsi="Garamond"/>
        </w:rPr>
      </w:pPr>
      <w:r w:rsidRPr="000C0E44">
        <w:rPr>
          <w:rFonts w:ascii="Garamond" w:hAnsi="Garamond"/>
        </w:rPr>
        <w:t xml:space="preserve">in qualità di </w:t>
      </w:r>
      <w:r w:rsidRPr="000C0E44">
        <w:rPr>
          <w:rFonts w:ascii="Garamond" w:hAnsi="Garamond"/>
        </w:rPr>
        <w:tab/>
      </w:r>
    </w:p>
    <w:p w:rsidR="00496C24" w:rsidRPr="000C0E44" w:rsidRDefault="00496C24" w:rsidP="00496C24">
      <w:pPr>
        <w:tabs>
          <w:tab w:val="right" w:leader="dot" w:pos="9214"/>
        </w:tabs>
        <w:spacing w:after="120"/>
        <w:rPr>
          <w:rFonts w:ascii="Garamond" w:hAnsi="Garamond"/>
        </w:rPr>
      </w:pPr>
      <w:r w:rsidRPr="000C0E44">
        <w:rPr>
          <w:rFonts w:ascii="Garamond" w:hAnsi="Garamond"/>
        </w:rPr>
        <w:t xml:space="preserve">del Concorrente </w:t>
      </w:r>
      <w:r w:rsidRPr="000C0E44">
        <w:rPr>
          <w:rFonts w:ascii="Garamond" w:hAnsi="Garamond"/>
        </w:rPr>
        <w:tab/>
      </w:r>
    </w:p>
    <w:p w:rsidR="00496C24" w:rsidRPr="000C0E44" w:rsidRDefault="00496C24" w:rsidP="00496C24">
      <w:pPr>
        <w:tabs>
          <w:tab w:val="right" w:leader="dot" w:pos="9214"/>
        </w:tabs>
        <w:spacing w:after="120"/>
        <w:rPr>
          <w:rFonts w:ascii="Garamond" w:hAnsi="Garamond"/>
        </w:rPr>
      </w:pPr>
      <w:r w:rsidRPr="000C0E44">
        <w:rPr>
          <w:rFonts w:ascii="Garamond" w:hAnsi="Garamond"/>
          <w:bCs/>
        </w:rPr>
        <w:t xml:space="preserve">con </w:t>
      </w:r>
      <w:r w:rsidRPr="000C0E44">
        <w:rPr>
          <w:rFonts w:ascii="Garamond" w:hAnsi="Garamond"/>
        </w:rPr>
        <w:t xml:space="preserve">sede in </w:t>
      </w:r>
      <w:r w:rsidRPr="000C0E44">
        <w:rPr>
          <w:rFonts w:ascii="Garamond" w:hAnsi="Garamond"/>
        </w:rPr>
        <w:tab/>
      </w:r>
    </w:p>
    <w:p w:rsidR="00496C24" w:rsidRPr="000C0E44" w:rsidRDefault="00496C24" w:rsidP="00496C24">
      <w:pPr>
        <w:tabs>
          <w:tab w:val="right" w:leader="dot" w:pos="9214"/>
        </w:tabs>
        <w:spacing w:after="120"/>
        <w:rPr>
          <w:rFonts w:ascii="Garamond" w:hAnsi="Garamond"/>
        </w:rPr>
      </w:pPr>
      <w:r w:rsidRPr="000C0E44">
        <w:rPr>
          <w:rFonts w:ascii="Garamond" w:hAnsi="Garamond"/>
          <w:bCs/>
        </w:rPr>
        <w:t xml:space="preserve">con </w:t>
      </w:r>
      <w:r w:rsidRPr="000C0E44">
        <w:rPr>
          <w:rFonts w:ascii="Garamond" w:hAnsi="Garamond"/>
        </w:rPr>
        <w:t>codice fiscale n</w:t>
      </w:r>
      <w:r w:rsidRPr="000C0E44">
        <w:rPr>
          <w:rFonts w:ascii="Garamond" w:hAnsi="Garamond"/>
        </w:rPr>
        <w:tab/>
      </w:r>
    </w:p>
    <w:p w:rsidR="00496C24" w:rsidRPr="000C0E44" w:rsidRDefault="00496C24" w:rsidP="00496C24">
      <w:pPr>
        <w:tabs>
          <w:tab w:val="right" w:leader="dot" w:pos="9214"/>
        </w:tabs>
        <w:spacing w:after="120"/>
        <w:rPr>
          <w:rFonts w:ascii="Garamond" w:hAnsi="Garamond"/>
        </w:rPr>
      </w:pPr>
      <w:r w:rsidRPr="000C0E44">
        <w:rPr>
          <w:rFonts w:ascii="Garamond" w:hAnsi="Garamond"/>
          <w:bCs/>
        </w:rPr>
        <w:t xml:space="preserve">con </w:t>
      </w:r>
      <w:r w:rsidRPr="000C0E44">
        <w:rPr>
          <w:rFonts w:ascii="Garamond" w:hAnsi="Garamond"/>
        </w:rPr>
        <w:t>partita IVA n</w:t>
      </w:r>
      <w:r w:rsidRPr="000C0E44">
        <w:rPr>
          <w:rFonts w:ascii="Garamond" w:hAnsi="Garamond"/>
        </w:rPr>
        <w:tab/>
      </w:r>
    </w:p>
    <w:p w:rsidR="00FE7168" w:rsidRDefault="00496C24" w:rsidP="00496C24">
      <w:pPr>
        <w:jc w:val="both"/>
        <w:rPr>
          <w:rFonts w:ascii="Garamond" w:hAnsi="Garamond"/>
          <w:spacing w:val="-1"/>
        </w:rPr>
      </w:pPr>
      <w:r w:rsidRPr="000C0E44">
        <w:rPr>
          <w:rFonts w:ascii="Garamond" w:hAnsi="Garamond"/>
          <w:bCs/>
          <w:spacing w:val="-1"/>
        </w:rPr>
        <w:t>in merito alla gara d'appalto</w:t>
      </w:r>
      <w:r w:rsidRPr="000C0E44">
        <w:rPr>
          <w:rFonts w:ascii="Garamond" w:hAnsi="Garamond"/>
          <w:bCs/>
        </w:rPr>
        <w:t xml:space="preserve"> </w:t>
      </w:r>
      <w:r w:rsidRPr="000C0E44">
        <w:rPr>
          <w:rFonts w:ascii="Garamond" w:hAnsi="Garamond"/>
          <w:spacing w:val="-1"/>
        </w:rPr>
        <w:t xml:space="preserve">in oggetto e con riferimento al </w:t>
      </w:r>
      <w:r w:rsidRPr="000C0E44">
        <w:rPr>
          <w:rFonts w:ascii="Garamond" w:hAnsi="Garamond"/>
          <w:i/>
          <w:color w:val="000000"/>
        </w:rPr>
        <w:t>Paragrafo “1</w:t>
      </w:r>
      <w:r>
        <w:rPr>
          <w:rFonts w:ascii="Garamond" w:hAnsi="Garamond"/>
          <w:i/>
          <w:color w:val="000000"/>
        </w:rPr>
        <w:t>2</w:t>
      </w:r>
      <w:r w:rsidRPr="000C0E44">
        <w:rPr>
          <w:rFonts w:ascii="Garamond" w:hAnsi="Garamond"/>
          <w:i/>
          <w:color w:val="000000"/>
        </w:rPr>
        <w:t>.3.1 – Dichiarazioni integrative”</w:t>
      </w:r>
      <w:r w:rsidRPr="000C0E44">
        <w:rPr>
          <w:rFonts w:ascii="Garamond" w:hAnsi="Garamond"/>
          <w:spacing w:val="-1"/>
        </w:rPr>
        <w:t xml:space="preserve"> del Disciplinare di gara</w:t>
      </w:r>
      <w:r>
        <w:rPr>
          <w:rFonts w:ascii="Garamond" w:hAnsi="Garamond"/>
          <w:spacing w:val="-1"/>
        </w:rPr>
        <w:t xml:space="preserve">, </w:t>
      </w:r>
      <w:r w:rsidRPr="00496C24">
        <w:rPr>
          <w:rFonts w:ascii="Garamond" w:hAnsi="Garamond"/>
          <w:spacing w:val="-1"/>
        </w:rPr>
        <w:t>dichiara di essere in possesso di certificato di iscrizione al Sistema di Qualificazione delle “</w:t>
      </w:r>
      <w:r w:rsidRPr="00091CEF">
        <w:rPr>
          <w:rFonts w:ascii="Garamond" w:hAnsi="Garamond"/>
          <w:i/>
          <w:spacing w:val="-1"/>
        </w:rPr>
        <w:t>Imprese per la realizzazione degli impianti di Segnalamento Ferroviario</w:t>
      </w:r>
      <w:r w:rsidRPr="00496C24">
        <w:rPr>
          <w:rFonts w:ascii="Garamond" w:hAnsi="Garamond"/>
          <w:spacing w:val="-1"/>
        </w:rPr>
        <w:t xml:space="preserve">” SQ 005 Edizione 03/2017 istituito da </w:t>
      </w:r>
      <w:r w:rsidR="00091CEF">
        <w:rPr>
          <w:rFonts w:ascii="Garamond" w:hAnsi="Garamond"/>
          <w:spacing w:val="-1"/>
        </w:rPr>
        <w:t>Rete Ferroviaria Italiana S.p.A. (</w:t>
      </w:r>
      <w:r w:rsidRPr="00496C24">
        <w:rPr>
          <w:rFonts w:ascii="Garamond" w:hAnsi="Garamond"/>
          <w:spacing w:val="-1"/>
        </w:rPr>
        <w:t>RFI</w:t>
      </w:r>
      <w:r w:rsidR="00091CEF">
        <w:rPr>
          <w:rFonts w:ascii="Garamond" w:hAnsi="Garamond"/>
          <w:spacing w:val="-1"/>
        </w:rPr>
        <w:t>)</w:t>
      </w:r>
      <w:r w:rsidRPr="00496C24">
        <w:rPr>
          <w:rFonts w:ascii="Garamond" w:hAnsi="Garamond"/>
          <w:spacing w:val="-1"/>
        </w:rPr>
        <w:t xml:space="preserve">, adeguata per categoria e classe ai valori dell’appalto da aggiudicare di cui al paragrafo 3.3 </w:t>
      </w:r>
      <w:r>
        <w:rPr>
          <w:rFonts w:ascii="Garamond" w:hAnsi="Garamond"/>
          <w:spacing w:val="-1"/>
        </w:rPr>
        <w:t>del predetto disciplinare di gara</w:t>
      </w:r>
      <w:r w:rsidR="00FE7168">
        <w:rPr>
          <w:rFonts w:ascii="Garamond" w:hAnsi="Garamond"/>
          <w:spacing w:val="-1"/>
        </w:rPr>
        <w:t xml:space="preserve"> e, nello specifico:</w:t>
      </w:r>
    </w:p>
    <w:p w:rsidR="00FE7168" w:rsidRDefault="00FE7168" w:rsidP="00FE7168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  <w:spacing w:val="-1"/>
        </w:rPr>
        <w:t>certificato di iscrizione al Sistema di Qualificazione delle “</w:t>
      </w:r>
      <w:r>
        <w:rPr>
          <w:rFonts w:ascii="Garamond" w:hAnsi="Garamond"/>
          <w:i/>
          <w:spacing w:val="-1"/>
        </w:rPr>
        <w:t>Imprese per la realizzazione degli impianti di Segnalamento Ferroviario</w:t>
      </w:r>
      <w:r>
        <w:rPr>
          <w:rFonts w:ascii="Garamond" w:hAnsi="Garamond"/>
          <w:spacing w:val="-1"/>
        </w:rPr>
        <w:t>” SQ 005 Edizione 03/2017 istituito da RFI</w:t>
      </w:r>
      <w:r>
        <w:rPr>
          <w:rFonts w:ascii="Garamond" w:hAnsi="Garamond"/>
        </w:rPr>
        <w:t xml:space="preserve"> per categoria LIS-A classe _________, rilasciato il _____________, valido sino a ______________, </w:t>
      </w:r>
      <w:r w:rsidRPr="00FE7168">
        <w:rPr>
          <w:rFonts w:ascii="Garamond" w:hAnsi="Garamond"/>
          <w:highlight w:val="yellow"/>
        </w:rPr>
        <w:t>n. __________</w:t>
      </w:r>
      <w:r>
        <w:rPr>
          <w:rFonts w:ascii="Garamond" w:hAnsi="Garamond"/>
        </w:rPr>
        <w:t>;</w:t>
      </w:r>
    </w:p>
    <w:p w:rsidR="004808C7" w:rsidRPr="00FE7168" w:rsidRDefault="00FE7168" w:rsidP="00FE7168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  <w:spacing w:val="-1"/>
        </w:rPr>
        <w:t>certificato di iscrizione al Sistema di Qualificazione delle “</w:t>
      </w:r>
      <w:r>
        <w:rPr>
          <w:rFonts w:ascii="Garamond" w:hAnsi="Garamond"/>
          <w:i/>
          <w:spacing w:val="-1"/>
        </w:rPr>
        <w:t>Imprese per la realizzazione degli impianti di Segnalamento Ferroviario</w:t>
      </w:r>
      <w:r>
        <w:rPr>
          <w:rFonts w:ascii="Garamond" w:hAnsi="Garamond"/>
          <w:spacing w:val="-1"/>
        </w:rPr>
        <w:t>” SQ 005 Edizione 03/2017 istituito da RFI</w:t>
      </w:r>
      <w:r>
        <w:rPr>
          <w:rFonts w:ascii="Garamond" w:hAnsi="Garamond"/>
        </w:rPr>
        <w:t xml:space="preserve"> per categoria LIS-C classe _________, rilasciato il _____________, valido sino a ______________, </w:t>
      </w:r>
      <w:r w:rsidRPr="00FE7168">
        <w:rPr>
          <w:rFonts w:ascii="Garamond" w:hAnsi="Garamond"/>
          <w:highlight w:val="yellow"/>
        </w:rPr>
        <w:t>n. __________</w:t>
      </w:r>
      <w:r>
        <w:rPr>
          <w:rFonts w:ascii="Garamond" w:hAnsi="Garamond"/>
        </w:rPr>
        <w:t>.</w:t>
      </w:r>
      <w:r w:rsidR="00496C24" w:rsidRPr="00FE7168">
        <w:rPr>
          <w:rFonts w:ascii="Garamond" w:hAnsi="Garamond"/>
        </w:rPr>
        <w:tab/>
      </w:r>
    </w:p>
    <w:p w:rsidR="00496C24" w:rsidRDefault="00496C24" w:rsidP="00496C24">
      <w:pPr>
        <w:jc w:val="both"/>
      </w:pPr>
    </w:p>
    <w:p w:rsidR="00496C24" w:rsidRPr="00496C24" w:rsidRDefault="00496C24" w:rsidP="00496C24">
      <w:pPr>
        <w:spacing w:line="276" w:lineRule="auto"/>
        <w:ind w:right="567" w:firstLine="426"/>
        <w:rPr>
          <w:rFonts w:ascii="Garamond" w:hAnsi="Garamond"/>
          <w:spacing w:val="-1"/>
        </w:rPr>
      </w:pPr>
      <w:r w:rsidRPr="00496C24">
        <w:rPr>
          <w:rFonts w:ascii="Garamond" w:hAnsi="Garamond"/>
          <w:spacing w:val="-1"/>
        </w:rPr>
        <w:t>________________ lì _________</w:t>
      </w:r>
    </w:p>
    <w:p w:rsidR="00496C24" w:rsidRPr="00496C24" w:rsidRDefault="00496C24" w:rsidP="00496C24">
      <w:pPr>
        <w:widowControl w:val="0"/>
        <w:spacing w:line="276" w:lineRule="auto"/>
        <w:ind w:left="4248"/>
        <w:jc w:val="center"/>
        <w:rPr>
          <w:rFonts w:ascii="Garamond" w:hAnsi="Garamond"/>
          <w:spacing w:val="-1"/>
        </w:rPr>
      </w:pPr>
      <w:r w:rsidRPr="00496C24">
        <w:rPr>
          <w:rFonts w:ascii="Garamond" w:hAnsi="Garamond"/>
          <w:spacing w:val="-1"/>
        </w:rPr>
        <w:t>Firma</w:t>
      </w:r>
    </w:p>
    <w:p w:rsidR="00496C24" w:rsidRPr="00496C24" w:rsidRDefault="00496C24" w:rsidP="00496C24">
      <w:pPr>
        <w:widowControl w:val="0"/>
        <w:spacing w:line="276" w:lineRule="auto"/>
        <w:ind w:left="4248"/>
        <w:jc w:val="center"/>
        <w:rPr>
          <w:rFonts w:ascii="Garamond" w:hAnsi="Garamond"/>
          <w:spacing w:val="-1"/>
        </w:rPr>
      </w:pPr>
      <w:r w:rsidRPr="00496C24">
        <w:rPr>
          <w:rFonts w:ascii="Garamond" w:hAnsi="Garamond"/>
          <w:spacing w:val="-1"/>
        </w:rPr>
        <w:t>_________________________</w:t>
      </w:r>
    </w:p>
    <w:p w:rsidR="00496C24" w:rsidRDefault="00496C24" w:rsidP="00496C24">
      <w:pPr>
        <w:jc w:val="both"/>
      </w:pPr>
    </w:p>
    <w:p w:rsidR="00B77783" w:rsidRDefault="00B77783" w:rsidP="00496C24">
      <w:pPr>
        <w:jc w:val="both"/>
      </w:pPr>
    </w:p>
    <w:p w:rsidR="00B77783" w:rsidRDefault="00B77783" w:rsidP="00B77783">
      <w:pPr>
        <w:spacing w:after="120"/>
        <w:jc w:val="both"/>
      </w:pPr>
      <w:r>
        <w:rPr>
          <w:rFonts w:ascii="Garamond" w:hAnsi="Garamond"/>
          <w:i/>
          <w:spacing w:val="-1"/>
        </w:rPr>
        <w:t>N.B. N</w:t>
      </w:r>
      <w:r>
        <w:rPr>
          <w:rFonts w:ascii="Garamond" w:hAnsi="Garamond"/>
          <w:i/>
          <w:lang w:eastAsia="en-US"/>
        </w:rPr>
        <w:t xml:space="preserve">ei casi di raggruppamento temporaneo, consorzio ordinario di imprese, sia costituiti sia non ancora costituiti, o GEIE le dichiarazioni devono essere rese da tutti i soggetti che costituiscono/costituiranno il raggruppamento temporaneo o il consorzio ordinario di concorrenti o GEIE; nei casi di consorzi previsti all’art. 45 comma 2 lett. b) e c), del </w:t>
      </w:r>
      <w:proofErr w:type="spellStart"/>
      <w:proofErr w:type="gramStart"/>
      <w:r>
        <w:rPr>
          <w:rFonts w:ascii="Garamond" w:hAnsi="Garamond"/>
          <w:i/>
          <w:lang w:eastAsia="en-US"/>
        </w:rPr>
        <w:t>D.Lgs</w:t>
      </w:r>
      <w:proofErr w:type="gramEnd"/>
      <w:r>
        <w:rPr>
          <w:rFonts w:ascii="Garamond" w:hAnsi="Garamond"/>
          <w:i/>
          <w:lang w:eastAsia="en-US"/>
        </w:rPr>
        <w:t>.</w:t>
      </w:r>
      <w:proofErr w:type="spellEnd"/>
      <w:r>
        <w:rPr>
          <w:rFonts w:ascii="Garamond" w:hAnsi="Garamond"/>
          <w:i/>
          <w:lang w:eastAsia="en-US"/>
        </w:rPr>
        <w:t xml:space="preserve"> 50/2016, le dichiarazioni devono essere rese sia dal consorzio sia dai consorziati per i quali il consorzio concorre; nel caso di aggregazioni di imprese aderenti al contratto di rete, le dichiarazioni devono essere rese da tutti i soggetti per i quali la rete concorre; nel caso di avvalimento, le dichiarazioni devono essere rese anche dall’impresa ausiliaria.</w:t>
      </w:r>
    </w:p>
    <w:sectPr w:rsidR="00B777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24615"/>
    <w:multiLevelType w:val="hybridMultilevel"/>
    <w:tmpl w:val="B6A099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24"/>
    <w:rsid w:val="00091CEF"/>
    <w:rsid w:val="004808C7"/>
    <w:rsid w:val="00496C24"/>
    <w:rsid w:val="00B77783"/>
    <w:rsid w:val="00BD5621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E86D"/>
  <w15:chartTrackingRefBased/>
  <w15:docId w15:val="{D57DB156-14C8-4FBC-9508-5A5DC42E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96C24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studiocabrini02</dc:creator>
  <cp:keywords/>
  <dc:description/>
  <cp:lastModifiedBy>Alberto Rainis</cp:lastModifiedBy>
  <cp:revision>5</cp:revision>
  <dcterms:created xsi:type="dcterms:W3CDTF">2018-04-26T08:41:00Z</dcterms:created>
  <dcterms:modified xsi:type="dcterms:W3CDTF">2018-04-27T08:17:00Z</dcterms:modified>
</cp:coreProperties>
</file>